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6BBB" w14:textId="55F5B4B1" w:rsidR="003D7D3E" w:rsidRPr="00464AF7" w:rsidRDefault="000F4377" w:rsidP="008F7E71">
      <w:pPr>
        <w:spacing w:line="276" w:lineRule="auto"/>
        <w:jc w:val="center"/>
        <w:rPr>
          <w:b/>
          <w:bCs/>
          <w:sz w:val="28"/>
          <w:szCs w:val="28"/>
        </w:rPr>
      </w:pPr>
      <w:r>
        <w:rPr>
          <w:b/>
          <w:bCs/>
          <w:noProof/>
          <w:sz w:val="28"/>
          <w:szCs w:val="28"/>
        </w:rPr>
        <w:drawing>
          <wp:inline distT="0" distB="0" distL="0" distR="0" wp14:anchorId="4E21D406" wp14:editId="272B3FBB">
            <wp:extent cx="6858000" cy="3857625"/>
            <wp:effectExtent l="0" t="0" r="0" b="3175"/>
            <wp:docPr id="2125833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833299"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sidR="00464AF7" w:rsidRPr="00464AF7">
        <w:rPr>
          <w:b/>
          <w:bCs/>
          <w:sz w:val="28"/>
          <w:szCs w:val="28"/>
        </w:rPr>
        <w:t>D6 Middle School and High School</w:t>
      </w:r>
    </w:p>
    <w:p w14:paraId="3C2D98F1" w14:textId="74F9E773" w:rsidR="00CA7CCA" w:rsidRPr="00CA7CCA" w:rsidRDefault="00F47EAE" w:rsidP="00CA7CCA">
      <w:pPr>
        <w:spacing w:line="276" w:lineRule="auto"/>
        <w:jc w:val="center"/>
        <w:rPr>
          <w:b/>
          <w:bCs/>
          <w:sz w:val="28"/>
          <w:szCs w:val="28"/>
        </w:rPr>
      </w:pPr>
      <w:r>
        <w:rPr>
          <w:b/>
          <w:bCs/>
          <w:sz w:val="28"/>
          <w:szCs w:val="28"/>
        </w:rPr>
        <w:t>March</w:t>
      </w:r>
      <w:r w:rsidR="004A450E">
        <w:rPr>
          <w:b/>
          <w:bCs/>
          <w:sz w:val="28"/>
          <w:szCs w:val="28"/>
        </w:rPr>
        <w:t xml:space="preserve"> 202</w:t>
      </w:r>
      <w:r w:rsidR="00150566">
        <w:rPr>
          <w:b/>
          <w:bCs/>
          <w:sz w:val="28"/>
          <w:szCs w:val="28"/>
        </w:rPr>
        <w:t>4</w:t>
      </w:r>
      <w:r w:rsidR="00464AF7" w:rsidRPr="00464AF7">
        <w:rPr>
          <w:b/>
          <w:bCs/>
          <w:sz w:val="28"/>
          <w:szCs w:val="28"/>
        </w:rPr>
        <w:t xml:space="preserve"> Newsletter</w:t>
      </w:r>
    </w:p>
    <w:p w14:paraId="5036C06D" w14:textId="77777777" w:rsidR="00150566" w:rsidRDefault="00150566" w:rsidP="002C3227">
      <w:pPr>
        <w:spacing w:line="276" w:lineRule="auto"/>
        <w:rPr>
          <w:sz w:val="28"/>
          <w:szCs w:val="28"/>
        </w:rPr>
      </w:pPr>
    </w:p>
    <w:p w14:paraId="021AD82C" w14:textId="665AC42A" w:rsidR="00714D06" w:rsidRDefault="00714D06" w:rsidP="002C3227">
      <w:pPr>
        <w:spacing w:line="276" w:lineRule="auto"/>
        <w:rPr>
          <w:sz w:val="28"/>
          <w:szCs w:val="28"/>
        </w:rPr>
      </w:pPr>
      <w:r>
        <w:rPr>
          <w:sz w:val="28"/>
          <w:szCs w:val="28"/>
        </w:rPr>
        <w:t xml:space="preserve">Wednesday </w:t>
      </w:r>
      <w:r w:rsidR="00F47EAE">
        <w:rPr>
          <w:sz w:val="28"/>
          <w:szCs w:val="28"/>
        </w:rPr>
        <w:t>March 6</w:t>
      </w:r>
      <w:r w:rsidR="00F47EAE" w:rsidRPr="00F47EAE">
        <w:rPr>
          <w:sz w:val="28"/>
          <w:szCs w:val="28"/>
          <w:vertAlign w:val="superscript"/>
        </w:rPr>
        <w:t>th</w:t>
      </w:r>
      <w:r w:rsidR="00F47EAE">
        <w:rPr>
          <w:sz w:val="28"/>
          <w:szCs w:val="28"/>
        </w:rPr>
        <w:t>, 13</w:t>
      </w:r>
      <w:r w:rsidR="00F47EAE" w:rsidRPr="00F47EAE">
        <w:rPr>
          <w:sz w:val="28"/>
          <w:szCs w:val="28"/>
          <w:vertAlign w:val="superscript"/>
        </w:rPr>
        <w:t>th</w:t>
      </w:r>
      <w:r w:rsidR="00F47EAE">
        <w:rPr>
          <w:sz w:val="28"/>
          <w:szCs w:val="28"/>
        </w:rPr>
        <w:t>, 20</w:t>
      </w:r>
      <w:r w:rsidR="00F47EAE" w:rsidRPr="00F47EAE">
        <w:rPr>
          <w:sz w:val="28"/>
          <w:szCs w:val="28"/>
          <w:vertAlign w:val="superscript"/>
        </w:rPr>
        <w:t>th</w:t>
      </w:r>
      <w:r w:rsidR="00F47EAE">
        <w:rPr>
          <w:sz w:val="28"/>
          <w:szCs w:val="28"/>
        </w:rPr>
        <w:t xml:space="preserve"> – Judges: Israel’s Wild West</w:t>
      </w:r>
    </w:p>
    <w:p w14:paraId="068FE384" w14:textId="1FF2AAAA" w:rsidR="004A450E" w:rsidRDefault="00F47EAE" w:rsidP="00484454">
      <w:pPr>
        <w:spacing w:line="276" w:lineRule="auto"/>
        <w:rPr>
          <w:i/>
          <w:iCs/>
        </w:rPr>
      </w:pPr>
      <w:r>
        <w:rPr>
          <w:i/>
          <w:iCs/>
        </w:rPr>
        <w:t>This three-week study focuses on some of the highlights (or lowlights) from the book of Judges. We will discuss the universal and unchanging nature of sin in the human condition and what Jesus has done to defeat it.</w:t>
      </w:r>
    </w:p>
    <w:p w14:paraId="69A5CDC4" w14:textId="77777777" w:rsidR="004F1BEF" w:rsidRDefault="004F1BEF" w:rsidP="004F1BEF">
      <w:pPr>
        <w:spacing w:line="276" w:lineRule="auto"/>
        <w:rPr>
          <w:i/>
          <w:iCs/>
        </w:rPr>
      </w:pPr>
    </w:p>
    <w:p w14:paraId="7BD27F83" w14:textId="3CD090B5" w:rsidR="004F1BEF" w:rsidRDefault="004F1BEF" w:rsidP="004F1BEF">
      <w:pPr>
        <w:spacing w:line="276" w:lineRule="auto"/>
        <w:rPr>
          <w:sz w:val="28"/>
          <w:szCs w:val="28"/>
        </w:rPr>
      </w:pPr>
      <w:r>
        <w:rPr>
          <w:sz w:val="28"/>
          <w:szCs w:val="28"/>
        </w:rPr>
        <w:t xml:space="preserve">Wednesday </w:t>
      </w:r>
      <w:r w:rsidR="00F47EAE">
        <w:rPr>
          <w:sz w:val="28"/>
          <w:szCs w:val="28"/>
        </w:rPr>
        <w:t>March 27</w:t>
      </w:r>
      <w:r w:rsidR="00F47EAE" w:rsidRPr="00F47EAE">
        <w:rPr>
          <w:sz w:val="28"/>
          <w:szCs w:val="28"/>
          <w:vertAlign w:val="superscript"/>
        </w:rPr>
        <w:t>th</w:t>
      </w:r>
      <w:r w:rsidR="00F47EAE">
        <w:rPr>
          <w:sz w:val="28"/>
          <w:szCs w:val="28"/>
        </w:rPr>
        <w:t xml:space="preserve"> – Student-led Holy Week Service</w:t>
      </w:r>
    </w:p>
    <w:p w14:paraId="17498DD2" w14:textId="2169FD0C" w:rsidR="004F1BEF" w:rsidRDefault="00F47EAE" w:rsidP="004F1BEF">
      <w:pPr>
        <w:spacing w:line="276" w:lineRule="auto"/>
        <w:rPr>
          <w:i/>
          <w:iCs/>
        </w:rPr>
      </w:pPr>
      <w:r>
        <w:rPr>
          <w:i/>
          <w:iCs/>
        </w:rPr>
        <w:t>Join us for a night of reflection upon the passion narrative as our confirmation students present their Gospel mime.</w:t>
      </w:r>
    </w:p>
    <w:p w14:paraId="7BDC7DD4" w14:textId="77777777" w:rsidR="00BF4D45" w:rsidRDefault="00BF4D45" w:rsidP="00484454">
      <w:pPr>
        <w:spacing w:line="276" w:lineRule="auto"/>
        <w:rPr>
          <w:i/>
          <w:iCs/>
        </w:rPr>
      </w:pPr>
    </w:p>
    <w:p w14:paraId="2BA90A10" w14:textId="66ED3BE3" w:rsidR="00484454" w:rsidRDefault="00484454" w:rsidP="00484454">
      <w:pPr>
        <w:spacing w:line="276" w:lineRule="auto"/>
        <w:rPr>
          <w:rStyle w:val="Hyperlink"/>
          <w:sz w:val="28"/>
          <w:szCs w:val="28"/>
        </w:rPr>
      </w:pPr>
      <w:r>
        <w:rPr>
          <w:sz w:val="28"/>
          <w:szCs w:val="28"/>
        </w:rPr>
        <w:t xml:space="preserve">For the most up to date information on our middle school and high school ministries, please visit </w:t>
      </w:r>
      <w:hyperlink r:id="rId5" w:history="1">
        <w:r w:rsidRPr="00484454">
          <w:rPr>
            <w:rStyle w:val="Hyperlink"/>
            <w:sz w:val="28"/>
            <w:szCs w:val="28"/>
          </w:rPr>
          <w:t>www.anchorbibleia.org/student-ministry</w:t>
        </w:r>
      </w:hyperlink>
    </w:p>
    <w:p w14:paraId="1203DA7F" w14:textId="77777777" w:rsidR="00150566" w:rsidRDefault="00150566" w:rsidP="00484454">
      <w:pPr>
        <w:spacing w:line="276" w:lineRule="auto"/>
        <w:rPr>
          <w:rStyle w:val="Hyperlink"/>
          <w:sz w:val="28"/>
          <w:szCs w:val="28"/>
        </w:rPr>
      </w:pPr>
    </w:p>
    <w:p w14:paraId="51876DA0" w14:textId="692E9909" w:rsidR="00150566" w:rsidRDefault="00150566" w:rsidP="00484454">
      <w:pPr>
        <w:spacing w:line="276" w:lineRule="auto"/>
        <w:rPr>
          <w:rStyle w:val="Hyperlink"/>
          <w:color w:val="auto"/>
          <w:sz w:val="28"/>
          <w:szCs w:val="28"/>
          <w:u w:val="none"/>
        </w:rPr>
      </w:pPr>
      <w:r w:rsidRPr="00150566">
        <w:rPr>
          <w:rStyle w:val="Hyperlink"/>
          <w:color w:val="auto"/>
          <w:sz w:val="28"/>
          <w:szCs w:val="28"/>
          <w:u w:val="none"/>
        </w:rPr>
        <w:t>Summer Games 2024 Registrations</w:t>
      </w:r>
    </w:p>
    <w:p w14:paraId="7F3A11CA" w14:textId="217EAB2E" w:rsidR="00150566" w:rsidRPr="00150566" w:rsidRDefault="00150566" w:rsidP="00484454">
      <w:pPr>
        <w:spacing w:line="276" w:lineRule="auto"/>
        <w:rPr>
          <w:i/>
          <w:iCs/>
        </w:rPr>
      </w:pPr>
      <w:r>
        <w:rPr>
          <w:i/>
          <w:iCs/>
          <w:noProof/>
        </w:rPr>
        <w:drawing>
          <wp:anchor distT="0" distB="0" distL="114300" distR="114300" simplePos="0" relativeHeight="251658240" behindDoc="1" locked="0" layoutInCell="1" allowOverlap="1" wp14:anchorId="7C5C481A" wp14:editId="0A7AE18B">
            <wp:simplePos x="0" y="0"/>
            <wp:positionH relativeFrom="column">
              <wp:posOffset>4648873</wp:posOffset>
            </wp:positionH>
            <wp:positionV relativeFrom="paragraph">
              <wp:posOffset>285750</wp:posOffset>
            </wp:positionV>
            <wp:extent cx="2136140" cy="932815"/>
            <wp:effectExtent l="0" t="0" r="0" b="0"/>
            <wp:wrapTight wrapText="bothSides">
              <wp:wrapPolygon edited="0">
                <wp:start x="0" y="0"/>
                <wp:lineTo x="0" y="21174"/>
                <wp:lineTo x="21446" y="21174"/>
                <wp:lineTo x="21446" y="0"/>
                <wp:lineTo x="0" y="0"/>
              </wp:wrapPolygon>
            </wp:wrapTight>
            <wp:docPr id="1776745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745630" name="Picture 177674563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140" cy="932815"/>
                    </a:xfrm>
                    <a:prstGeom prst="rect">
                      <a:avLst/>
                    </a:prstGeom>
                  </pic:spPr>
                </pic:pic>
              </a:graphicData>
            </a:graphic>
            <wp14:sizeRelH relativeFrom="page">
              <wp14:pctWidth>0</wp14:pctWidth>
            </wp14:sizeRelH>
            <wp14:sizeRelV relativeFrom="page">
              <wp14:pctHeight>0</wp14:pctHeight>
            </wp14:sizeRelV>
          </wp:anchor>
        </w:drawing>
      </w:r>
      <w:r>
        <w:rPr>
          <w:rStyle w:val="Hyperlink"/>
          <w:i/>
          <w:iCs/>
          <w:color w:val="auto"/>
          <w:u w:val="none"/>
        </w:rPr>
        <w:t xml:space="preserve">Registrations are now open for SGU2024! Visit </w:t>
      </w:r>
      <w:hyperlink r:id="rId7" w:history="1">
        <w:r w:rsidRPr="00E45642">
          <w:rPr>
            <w:rStyle w:val="Hyperlink"/>
            <w:i/>
            <w:iCs/>
          </w:rPr>
          <w:t>www.sgu.camp</w:t>
        </w:r>
      </w:hyperlink>
      <w:r>
        <w:rPr>
          <w:rStyle w:val="Hyperlink"/>
          <w:i/>
          <w:iCs/>
          <w:color w:val="auto"/>
          <w:u w:val="none"/>
        </w:rPr>
        <w:t xml:space="preserve"> to register.</w:t>
      </w:r>
    </w:p>
    <w:sectPr w:rsidR="00150566" w:rsidRPr="00150566" w:rsidSect="008F7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F7"/>
    <w:rsid w:val="00010C8B"/>
    <w:rsid w:val="00012294"/>
    <w:rsid w:val="0005249E"/>
    <w:rsid w:val="00057C25"/>
    <w:rsid w:val="00071FE3"/>
    <w:rsid w:val="000757B7"/>
    <w:rsid w:val="0008509A"/>
    <w:rsid w:val="0009076D"/>
    <w:rsid w:val="000C08D0"/>
    <w:rsid w:val="000F3963"/>
    <w:rsid w:val="000F4377"/>
    <w:rsid w:val="00150566"/>
    <w:rsid w:val="00180844"/>
    <w:rsid w:val="00196756"/>
    <w:rsid w:val="001A63E0"/>
    <w:rsid w:val="002543A6"/>
    <w:rsid w:val="002C3227"/>
    <w:rsid w:val="002E6999"/>
    <w:rsid w:val="00362812"/>
    <w:rsid w:val="003D7D3E"/>
    <w:rsid w:val="003F0F41"/>
    <w:rsid w:val="004048C3"/>
    <w:rsid w:val="00464AF7"/>
    <w:rsid w:val="0046634E"/>
    <w:rsid w:val="00481628"/>
    <w:rsid w:val="00484454"/>
    <w:rsid w:val="004A450E"/>
    <w:rsid w:val="004B6172"/>
    <w:rsid w:val="004C1AF3"/>
    <w:rsid w:val="004E2B5D"/>
    <w:rsid w:val="004F1BEF"/>
    <w:rsid w:val="0053017C"/>
    <w:rsid w:val="00554725"/>
    <w:rsid w:val="005A2775"/>
    <w:rsid w:val="00627850"/>
    <w:rsid w:val="00670221"/>
    <w:rsid w:val="00714D06"/>
    <w:rsid w:val="00721679"/>
    <w:rsid w:val="00777576"/>
    <w:rsid w:val="007A347B"/>
    <w:rsid w:val="007D3E03"/>
    <w:rsid w:val="00817E6F"/>
    <w:rsid w:val="0089341A"/>
    <w:rsid w:val="008B0E85"/>
    <w:rsid w:val="008B3CCE"/>
    <w:rsid w:val="008C2A2B"/>
    <w:rsid w:val="008D4171"/>
    <w:rsid w:val="008F7E71"/>
    <w:rsid w:val="00951028"/>
    <w:rsid w:val="00951F18"/>
    <w:rsid w:val="009B482F"/>
    <w:rsid w:val="009E41E7"/>
    <w:rsid w:val="00A00A95"/>
    <w:rsid w:val="00A62203"/>
    <w:rsid w:val="00A6235C"/>
    <w:rsid w:val="00A713EB"/>
    <w:rsid w:val="00AD1B7F"/>
    <w:rsid w:val="00AF7FAC"/>
    <w:rsid w:val="00B477EF"/>
    <w:rsid w:val="00B82410"/>
    <w:rsid w:val="00BC3541"/>
    <w:rsid w:val="00BF3E23"/>
    <w:rsid w:val="00BF4D45"/>
    <w:rsid w:val="00C1445D"/>
    <w:rsid w:val="00C37349"/>
    <w:rsid w:val="00C675A8"/>
    <w:rsid w:val="00CA7CCA"/>
    <w:rsid w:val="00CC1C4B"/>
    <w:rsid w:val="00D15514"/>
    <w:rsid w:val="00DC58D6"/>
    <w:rsid w:val="00DD5DED"/>
    <w:rsid w:val="00E05115"/>
    <w:rsid w:val="00E3588B"/>
    <w:rsid w:val="00ED70E6"/>
    <w:rsid w:val="00F47EAE"/>
    <w:rsid w:val="00FA72A3"/>
    <w:rsid w:val="00FC4D46"/>
    <w:rsid w:val="00FF6C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D45C"/>
  <w15:chartTrackingRefBased/>
  <w15:docId w15:val="{26C68A06-DE9E-594D-AA26-399ADDD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775"/>
    <w:rPr>
      <w:color w:val="0563C1" w:themeColor="hyperlink"/>
      <w:u w:val="single"/>
    </w:rPr>
  </w:style>
  <w:style w:type="character" w:styleId="UnresolvedMention">
    <w:name w:val="Unresolved Mention"/>
    <w:basedOn w:val="DefaultParagraphFont"/>
    <w:uiPriority w:val="99"/>
    <w:semiHidden/>
    <w:unhideWhenUsed/>
    <w:rsid w:val="005A2775"/>
    <w:rPr>
      <w:color w:val="605E5C"/>
      <w:shd w:val="clear" w:color="auto" w:fill="E1DFDD"/>
    </w:rPr>
  </w:style>
  <w:style w:type="character" w:styleId="FollowedHyperlink">
    <w:name w:val="FollowedHyperlink"/>
    <w:basedOn w:val="DefaultParagraphFont"/>
    <w:uiPriority w:val="99"/>
    <w:semiHidden/>
    <w:unhideWhenUsed/>
    <w:rsid w:val="005A2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7285">
      <w:bodyDiv w:val="1"/>
      <w:marLeft w:val="0"/>
      <w:marRight w:val="0"/>
      <w:marTop w:val="0"/>
      <w:marBottom w:val="0"/>
      <w:divBdr>
        <w:top w:val="none" w:sz="0" w:space="0" w:color="auto"/>
        <w:left w:val="none" w:sz="0" w:space="0" w:color="auto"/>
        <w:bottom w:val="none" w:sz="0" w:space="0" w:color="auto"/>
        <w:right w:val="none" w:sz="0" w:space="0" w:color="auto"/>
      </w:divBdr>
    </w:div>
    <w:div w:id="955677314">
      <w:bodyDiv w:val="1"/>
      <w:marLeft w:val="0"/>
      <w:marRight w:val="0"/>
      <w:marTop w:val="0"/>
      <w:marBottom w:val="0"/>
      <w:divBdr>
        <w:top w:val="none" w:sz="0" w:space="0" w:color="auto"/>
        <w:left w:val="none" w:sz="0" w:space="0" w:color="auto"/>
        <w:bottom w:val="none" w:sz="0" w:space="0" w:color="auto"/>
        <w:right w:val="none" w:sz="0" w:space="0" w:color="auto"/>
      </w:divBdr>
    </w:div>
    <w:div w:id="17040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gu.c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nchorbibleia.org/student-ministr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Ellson</dc:creator>
  <cp:keywords/>
  <dc:description/>
  <cp:lastModifiedBy>Tyler Hungate</cp:lastModifiedBy>
  <cp:revision>51</cp:revision>
  <dcterms:created xsi:type="dcterms:W3CDTF">2021-07-22T18:36:00Z</dcterms:created>
  <dcterms:modified xsi:type="dcterms:W3CDTF">2024-02-20T18:58:00Z</dcterms:modified>
</cp:coreProperties>
</file>